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64F39" w14:textId="16B08053" w:rsidR="00376D5E" w:rsidRDefault="00254DFB">
      <w:pPr>
        <w:rPr>
          <w:b/>
          <w:sz w:val="32"/>
          <w:szCs w:val="32"/>
        </w:rPr>
      </w:pPr>
      <w:r w:rsidRPr="00254DFB">
        <w:rPr>
          <w:b/>
          <w:sz w:val="32"/>
          <w:szCs w:val="32"/>
        </w:rPr>
        <w:t xml:space="preserve">Laserklasse Organisatie Nederland (LON)  - Algemene </w:t>
      </w:r>
      <w:r w:rsidR="00BE4C21">
        <w:rPr>
          <w:b/>
          <w:sz w:val="32"/>
          <w:szCs w:val="32"/>
        </w:rPr>
        <w:t xml:space="preserve"> Leden V</w:t>
      </w:r>
      <w:r w:rsidRPr="00254DFB">
        <w:rPr>
          <w:b/>
          <w:sz w:val="32"/>
          <w:szCs w:val="32"/>
        </w:rPr>
        <w:t>ergadering (ALV)</w:t>
      </w:r>
      <w:r w:rsidRPr="00254DFB">
        <w:rPr>
          <w:b/>
          <w:sz w:val="32"/>
          <w:szCs w:val="32"/>
        </w:rPr>
        <w:br/>
        <w:t xml:space="preserve">21 januari 2019 </w:t>
      </w:r>
      <w:r>
        <w:rPr>
          <w:b/>
          <w:sz w:val="32"/>
          <w:szCs w:val="32"/>
        </w:rPr>
        <w:t>–</w:t>
      </w:r>
      <w:r w:rsidRPr="00254DFB">
        <w:rPr>
          <w:b/>
          <w:sz w:val="32"/>
          <w:szCs w:val="32"/>
        </w:rPr>
        <w:t xml:space="preserve"> KWVL</w:t>
      </w:r>
    </w:p>
    <w:p w14:paraId="3AD9FD79" w14:textId="6CAF634B" w:rsidR="00254DFB" w:rsidRPr="00254DFB" w:rsidRDefault="00254DFB">
      <w:pPr>
        <w:rPr>
          <w:sz w:val="24"/>
          <w:szCs w:val="24"/>
        </w:rPr>
      </w:pPr>
      <w:r>
        <w:rPr>
          <w:sz w:val="24"/>
          <w:szCs w:val="24"/>
        </w:rPr>
        <w:t>Aanwezigen: zie intekenlijst.</w:t>
      </w:r>
      <w:r>
        <w:rPr>
          <w:sz w:val="24"/>
          <w:szCs w:val="24"/>
        </w:rPr>
        <w:br/>
        <w:t xml:space="preserve">Afwezig </w:t>
      </w:r>
      <w:proofErr w:type="spellStart"/>
      <w:r>
        <w:rPr>
          <w:sz w:val="24"/>
          <w:szCs w:val="24"/>
        </w:rPr>
        <w:t>m.k</w:t>
      </w:r>
      <w:proofErr w:type="spellEnd"/>
      <w:r>
        <w:rPr>
          <w:sz w:val="24"/>
          <w:szCs w:val="24"/>
        </w:rPr>
        <w:t>.:  Cesar Sierhuis</w:t>
      </w:r>
      <w:r w:rsidR="00142642">
        <w:rPr>
          <w:sz w:val="24"/>
          <w:szCs w:val="24"/>
        </w:rPr>
        <w:t>, M</w:t>
      </w:r>
      <w:r w:rsidR="0094148C">
        <w:rPr>
          <w:sz w:val="24"/>
          <w:szCs w:val="24"/>
        </w:rPr>
        <w:t>.</w:t>
      </w:r>
      <w:r w:rsidR="00142642">
        <w:rPr>
          <w:sz w:val="24"/>
          <w:szCs w:val="24"/>
        </w:rPr>
        <w:t xml:space="preserve"> Hameetman</w:t>
      </w:r>
    </w:p>
    <w:p w14:paraId="57DDD489" w14:textId="56FDD8F4" w:rsidR="00254DFB" w:rsidRPr="00254DFB" w:rsidRDefault="00254DFB" w:rsidP="00254DFB">
      <w:pPr>
        <w:rPr>
          <w:color w:val="FF0000"/>
          <w:sz w:val="24"/>
          <w:szCs w:val="24"/>
        </w:rPr>
      </w:pPr>
      <w:r w:rsidRPr="00254DFB">
        <w:rPr>
          <w:sz w:val="24"/>
          <w:szCs w:val="24"/>
          <w:u w:val="single"/>
        </w:rPr>
        <w:t>1.</w:t>
      </w:r>
      <w:r>
        <w:rPr>
          <w:sz w:val="24"/>
          <w:szCs w:val="24"/>
          <w:u w:val="single"/>
        </w:rPr>
        <w:t xml:space="preserve"> </w:t>
      </w:r>
      <w:r w:rsidRPr="00254DFB">
        <w:rPr>
          <w:sz w:val="24"/>
          <w:szCs w:val="24"/>
          <w:u w:val="single"/>
        </w:rPr>
        <w:t>Opening en vaststelling agenda</w:t>
      </w:r>
      <w:r w:rsidRPr="00254DFB">
        <w:rPr>
          <w:sz w:val="24"/>
          <w:szCs w:val="24"/>
          <w:u w:val="single"/>
        </w:rPr>
        <w:br/>
      </w:r>
      <w:r w:rsidRPr="00254DFB">
        <w:rPr>
          <w:sz w:val="24"/>
          <w:szCs w:val="24"/>
        </w:rPr>
        <w:t>De voorzitter (Maarten Treuren) is vertraagd en Peter Plevier opent de vergadering en heet iedereen welkom.</w:t>
      </w:r>
      <w:r w:rsidRPr="00254DFB">
        <w:rPr>
          <w:sz w:val="24"/>
          <w:szCs w:val="24"/>
        </w:rPr>
        <w:br/>
        <w:t xml:space="preserve">Besloten wordt om een extra agendapunt aan de vergadering toe te voegen: het WK Master 2019. Dit </w:t>
      </w:r>
      <w:r w:rsidRPr="00690751">
        <w:rPr>
          <w:sz w:val="24"/>
          <w:szCs w:val="24"/>
        </w:rPr>
        <w:t xml:space="preserve">zal </w:t>
      </w:r>
      <w:r w:rsidR="00690751" w:rsidRPr="00690751">
        <w:rPr>
          <w:sz w:val="24"/>
          <w:szCs w:val="24"/>
        </w:rPr>
        <w:t>toegevoegd worden aan punt 7.</w:t>
      </w:r>
    </w:p>
    <w:p w14:paraId="742F73D8" w14:textId="77777777" w:rsidR="00254DFB" w:rsidRDefault="00254DFB" w:rsidP="00254DFB">
      <w:pPr>
        <w:rPr>
          <w:sz w:val="24"/>
          <w:szCs w:val="24"/>
        </w:rPr>
      </w:pPr>
      <w:r>
        <w:rPr>
          <w:sz w:val="24"/>
          <w:szCs w:val="24"/>
          <w:u w:val="single"/>
        </w:rPr>
        <w:t>2. Ingekomen stukken</w:t>
      </w:r>
      <w:r>
        <w:rPr>
          <w:sz w:val="24"/>
          <w:szCs w:val="24"/>
          <w:u w:val="single"/>
        </w:rPr>
        <w:br/>
      </w:r>
      <w:r>
        <w:rPr>
          <w:sz w:val="24"/>
          <w:szCs w:val="24"/>
        </w:rPr>
        <w:t>Via Facebook is een vraag over het WK Masters binnengekomen, deze zal tijdens dit extra agendapunt beantwoord worden. De verdere (eventueel) ingekomen stukken heeft de voorzitter.</w:t>
      </w:r>
    </w:p>
    <w:p w14:paraId="5B7C0AC5" w14:textId="77777777" w:rsidR="00254DFB" w:rsidRDefault="00254DFB" w:rsidP="00254DFB">
      <w:pPr>
        <w:rPr>
          <w:sz w:val="24"/>
          <w:szCs w:val="24"/>
        </w:rPr>
      </w:pPr>
      <w:r>
        <w:rPr>
          <w:sz w:val="24"/>
          <w:szCs w:val="24"/>
          <w:u w:val="single"/>
        </w:rPr>
        <w:t>3. Notulen ALV vorig jaar</w:t>
      </w:r>
      <w:r>
        <w:rPr>
          <w:sz w:val="24"/>
          <w:szCs w:val="24"/>
        </w:rPr>
        <w:br/>
        <w:t>De notulen worden goedgekeurd.</w:t>
      </w:r>
    </w:p>
    <w:p w14:paraId="40B61796" w14:textId="77777777" w:rsidR="00142642" w:rsidRDefault="00254DFB" w:rsidP="00254DFB">
      <w:pPr>
        <w:rPr>
          <w:sz w:val="24"/>
          <w:szCs w:val="24"/>
        </w:rPr>
      </w:pPr>
      <w:r>
        <w:rPr>
          <w:sz w:val="24"/>
          <w:szCs w:val="24"/>
          <w:u w:val="single"/>
        </w:rPr>
        <w:t>4. Financieel jaarverslag</w:t>
      </w:r>
      <w:r>
        <w:rPr>
          <w:sz w:val="24"/>
          <w:szCs w:val="24"/>
          <w:u w:val="single"/>
        </w:rPr>
        <w:br/>
      </w:r>
      <w:r>
        <w:rPr>
          <w:sz w:val="24"/>
          <w:szCs w:val="24"/>
        </w:rPr>
        <w:t>De penningmeester (Marjorie Bos) geeft uitleg over het financieel jaarverslag.</w:t>
      </w:r>
    </w:p>
    <w:p w14:paraId="24B39E2D" w14:textId="77777777" w:rsidR="00142642" w:rsidRDefault="00142642" w:rsidP="00254DFB">
      <w:pPr>
        <w:rPr>
          <w:sz w:val="24"/>
          <w:szCs w:val="24"/>
        </w:rPr>
      </w:pPr>
      <w:r>
        <w:rPr>
          <w:sz w:val="24"/>
          <w:szCs w:val="24"/>
        </w:rPr>
        <w:t>Praktisch alle debiteuren hebben betaald.</w:t>
      </w:r>
      <w:r>
        <w:rPr>
          <w:sz w:val="24"/>
          <w:szCs w:val="24"/>
        </w:rPr>
        <w:br/>
        <w:t>De cash positie is gezond</w:t>
      </w:r>
      <w:r>
        <w:rPr>
          <w:sz w:val="24"/>
          <w:szCs w:val="24"/>
        </w:rPr>
        <w:br/>
        <w:t xml:space="preserve">De nog te betalen bedragen bestaan uit trainerskosten, reparatie </w:t>
      </w:r>
      <w:proofErr w:type="spellStart"/>
      <w:r>
        <w:rPr>
          <w:sz w:val="24"/>
          <w:szCs w:val="24"/>
        </w:rPr>
        <w:t>RIBs</w:t>
      </w:r>
      <w:proofErr w:type="spellEnd"/>
      <w:r>
        <w:rPr>
          <w:sz w:val="24"/>
          <w:szCs w:val="24"/>
        </w:rPr>
        <w:t xml:space="preserve"> en lidmaatschap ILCA.</w:t>
      </w:r>
    </w:p>
    <w:p w14:paraId="19C7DF2B" w14:textId="77777777" w:rsidR="0034732D" w:rsidRDefault="004724FB" w:rsidP="00254DFB">
      <w:pPr>
        <w:rPr>
          <w:sz w:val="24"/>
          <w:szCs w:val="24"/>
        </w:rPr>
      </w:pPr>
      <w:r>
        <w:rPr>
          <w:sz w:val="24"/>
          <w:szCs w:val="24"/>
        </w:rPr>
        <w:br/>
        <w:t xml:space="preserve">Het WKU19 2017 </w:t>
      </w:r>
      <w:r w:rsidR="0034732D">
        <w:rPr>
          <w:sz w:val="24"/>
          <w:szCs w:val="24"/>
        </w:rPr>
        <w:t xml:space="preserve">(SELK -Stichting Evenementen Laser Klasse) </w:t>
      </w:r>
      <w:r>
        <w:rPr>
          <w:sz w:val="24"/>
          <w:szCs w:val="24"/>
        </w:rPr>
        <w:t xml:space="preserve">heeft nog een restschuld staan van </w:t>
      </w:r>
      <w:r w:rsidR="00482BAE">
        <w:rPr>
          <w:sz w:val="24"/>
          <w:szCs w:val="24"/>
        </w:rPr>
        <w:t xml:space="preserve">18 á 19.000 euro. Het grootste gedeelte hiervan </w:t>
      </w:r>
      <w:r w:rsidR="0034732D">
        <w:rPr>
          <w:sz w:val="24"/>
          <w:szCs w:val="24"/>
        </w:rPr>
        <w:t>is afgedekt, er blijft echter een restschuld over van 3 á 4.000 euro. Dit tekort is o.a. ontstaan door een koersverschil in dollar/euro dat negatief uitviel.</w:t>
      </w:r>
      <w:r w:rsidR="0034732D">
        <w:rPr>
          <w:sz w:val="24"/>
          <w:szCs w:val="24"/>
        </w:rPr>
        <w:br/>
        <w:t>Het voorstel van het bestuur is om deze restschuld te voldoen uit de voorziening van de LON</w:t>
      </w:r>
      <w:r w:rsidR="00E0469D">
        <w:rPr>
          <w:sz w:val="24"/>
          <w:szCs w:val="24"/>
        </w:rPr>
        <w:t xml:space="preserve"> die de LON heeft voor internationale evenementen.</w:t>
      </w:r>
    </w:p>
    <w:p w14:paraId="23C93EA7" w14:textId="77777777" w:rsidR="0034732D" w:rsidRDefault="0034732D" w:rsidP="00254DFB">
      <w:pPr>
        <w:rPr>
          <w:sz w:val="24"/>
          <w:szCs w:val="24"/>
        </w:rPr>
      </w:pPr>
      <w:r>
        <w:rPr>
          <w:sz w:val="24"/>
          <w:szCs w:val="24"/>
        </w:rPr>
        <w:t>De vergadering vindt dit, na overleg en uitleg een goed idee. Wel is het voorstel dat de LON meer controle/inzicht gaat krijgen in de financiën van gelijksoortige evenementen.</w:t>
      </w:r>
    </w:p>
    <w:p w14:paraId="7A7551D3" w14:textId="77777777" w:rsidR="0034732D" w:rsidRDefault="0034732D" w:rsidP="00254DFB">
      <w:pPr>
        <w:rPr>
          <w:sz w:val="24"/>
          <w:szCs w:val="24"/>
        </w:rPr>
      </w:pPr>
      <w:r>
        <w:rPr>
          <w:sz w:val="24"/>
          <w:szCs w:val="24"/>
        </w:rPr>
        <w:t>De vergadering geeft uitgebreid aandacht aan deze internationale evenementen en de (financiële) organisatie ervan. Deze worden namelijk wél door een aparte stichting georganiseerd, de perceptie voor de buitenwereld is dat de LON de organisator is, en deze dus ook word</w:t>
      </w:r>
      <w:r w:rsidR="00E0469D">
        <w:rPr>
          <w:sz w:val="24"/>
          <w:szCs w:val="24"/>
        </w:rPr>
        <w:t>t</w:t>
      </w:r>
      <w:r>
        <w:rPr>
          <w:sz w:val="24"/>
          <w:szCs w:val="24"/>
        </w:rPr>
        <w:t xml:space="preserve"> aangesproken op eventuele tekorten. Het kostendekkend organiseren van internationale evenementen wordt steeds moeilijker.</w:t>
      </w:r>
    </w:p>
    <w:p w14:paraId="01D0FE99" w14:textId="77777777" w:rsidR="00756E36" w:rsidRDefault="00E0469D" w:rsidP="00254DFB">
      <w:pPr>
        <w:rPr>
          <w:sz w:val="24"/>
          <w:szCs w:val="24"/>
        </w:rPr>
      </w:pPr>
      <w:r>
        <w:rPr>
          <w:sz w:val="24"/>
          <w:szCs w:val="24"/>
        </w:rPr>
        <w:t>Afspraak is nu dat de LON het nog openstaande bedrag, na betaling van de ongeveer 14.000,-- door de SELK zelf</w:t>
      </w:r>
      <w:r w:rsidR="00BA2648">
        <w:rPr>
          <w:sz w:val="24"/>
          <w:szCs w:val="24"/>
        </w:rPr>
        <w:t>,</w:t>
      </w:r>
      <w:r>
        <w:rPr>
          <w:sz w:val="24"/>
          <w:szCs w:val="24"/>
        </w:rPr>
        <w:t xml:space="preserve"> zal aanvullen. </w:t>
      </w:r>
      <w:proofErr w:type="spellStart"/>
      <w:r>
        <w:rPr>
          <w:sz w:val="24"/>
          <w:szCs w:val="24"/>
        </w:rPr>
        <w:t>Eea</w:t>
      </w:r>
      <w:proofErr w:type="spellEnd"/>
      <w:r>
        <w:rPr>
          <w:sz w:val="24"/>
          <w:szCs w:val="24"/>
        </w:rPr>
        <w:t xml:space="preserve"> loopt t/m 31 maart 2019. Is er op die datum niets betaald vanuit de SELK dan zal de LON ook niet bijspringen. </w:t>
      </w:r>
      <w:r w:rsidR="00756E36">
        <w:rPr>
          <w:sz w:val="24"/>
          <w:szCs w:val="24"/>
        </w:rPr>
        <w:br/>
      </w:r>
      <w:r w:rsidR="00756E36">
        <w:rPr>
          <w:sz w:val="24"/>
          <w:szCs w:val="24"/>
        </w:rPr>
        <w:lastRenderedPageBreak/>
        <w:t>De SELK ha</w:t>
      </w:r>
      <w:r w:rsidR="00B24C66">
        <w:rPr>
          <w:sz w:val="24"/>
          <w:szCs w:val="24"/>
        </w:rPr>
        <w:t>n</w:t>
      </w:r>
      <w:r w:rsidR="00756E36">
        <w:rPr>
          <w:sz w:val="24"/>
          <w:szCs w:val="24"/>
        </w:rPr>
        <w:t xml:space="preserve">delt de U19 2017 af, inclusief alle onderhandelingen. Dit is uiterlijk </w:t>
      </w:r>
      <w:r>
        <w:rPr>
          <w:sz w:val="24"/>
          <w:szCs w:val="24"/>
        </w:rPr>
        <w:t>31 maart 2019</w:t>
      </w:r>
      <w:r w:rsidR="00756E36">
        <w:rPr>
          <w:sz w:val="24"/>
          <w:szCs w:val="24"/>
        </w:rPr>
        <w:t xml:space="preserve"> klaar</w:t>
      </w:r>
      <w:r w:rsidR="00B24C66">
        <w:rPr>
          <w:sz w:val="24"/>
          <w:szCs w:val="24"/>
        </w:rPr>
        <w:t xml:space="preserve"> en </w:t>
      </w:r>
      <w:r>
        <w:rPr>
          <w:sz w:val="24"/>
          <w:szCs w:val="24"/>
        </w:rPr>
        <w:t xml:space="preserve">dan </w:t>
      </w:r>
      <w:r w:rsidR="00B24C66">
        <w:rPr>
          <w:sz w:val="24"/>
          <w:szCs w:val="24"/>
        </w:rPr>
        <w:t>zal de SELK opgeheven worden.</w:t>
      </w:r>
    </w:p>
    <w:p w14:paraId="49C3D945" w14:textId="1E458750" w:rsidR="00E0469D" w:rsidRDefault="00E0469D" w:rsidP="00254DFB">
      <w:pPr>
        <w:rPr>
          <w:sz w:val="24"/>
          <w:szCs w:val="24"/>
        </w:rPr>
      </w:pPr>
      <w:r>
        <w:rPr>
          <w:sz w:val="24"/>
          <w:szCs w:val="24"/>
        </w:rPr>
        <w:t>In de jaarrekening van de LON staat er ook nog een vordering op de SELK</w:t>
      </w:r>
      <w:r w:rsidR="0094148C">
        <w:rPr>
          <w:sz w:val="24"/>
          <w:szCs w:val="24"/>
        </w:rPr>
        <w:t xml:space="preserve"> van €</w:t>
      </w:r>
      <w:r w:rsidR="0094148C">
        <w:t xml:space="preserve"> 3.646,--</w:t>
      </w:r>
      <w:r>
        <w:rPr>
          <w:sz w:val="24"/>
          <w:szCs w:val="24"/>
        </w:rPr>
        <w:t>. Di</w:t>
      </w:r>
      <w:r w:rsidR="00BA2648">
        <w:rPr>
          <w:sz w:val="24"/>
          <w:szCs w:val="24"/>
        </w:rPr>
        <w:t>t</w:t>
      </w:r>
      <w:r>
        <w:rPr>
          <w:sz w:val="24"/>
          <w:szCs w:val="24"/>
        </w:rPr>
        <w:t xml:space="preserve"> is een vordering die over meerdere jaren is opgebouwd omdat de SELK al eerder te maken had met tekorten. De vergadering heeft besloten deze vordering</w:t>
      </w:r>
      <w:r w:rsidR="00BA2648">
        <w:rPr>
          <w:sz w:val="24"/>
          <w:szCs w:val="24"/>
        </w:rPr>
        <w:t xml:space="preserve"> </w:t>
      </w:r>
      <w:r>
        <w:rPr>
          <w:sz w:val="24"/>
          <w:szCs w:val="24"/>
        </w:rPr>
        <w:t>al</w:t>
      </w:r>
      <w:r w:rsidR="00BA2648">
        <w:rPr>
          <w:sz w:val="24"/>
          <w:szCs w:val="24"/>
        </w:rPr>
        <w:t>s</w:t>
      </w:r>
      <w:r>
        <w:rPr>
          <w:sz w:val="24"/>
          <w:szCs w:val="24"/>
        </w:rPr>
        <w:t xml:space="preserve"> oninbaar</w:t>
      </w:r>
      <w:r w:rsidR="00BA2648">
        <w:rPr>
          <w:sz w:val="24"/>
          <w:szCs w:val="24"/>
        </w:rPr>
        <w:t xml:space="preserve"> af te boeken.</w:t>
      </w:r>
    </w:p>
    <w:p w14:paraId="797313EB" w14:textId="77777777" w:rsidR="00B24C66" w:rsidRDefault="00756E36" w:rsidP="00254DFB">
      <w:pPr>
        <w:rPr>
          <w:sz w:val="24"/>
          <w:szCs w:val="24"/>
        </w:rPr>
      </w:pPr>
      <w:r>
        <w:rPr>
          <w:sz w:val="24"/>
          <w:szCs w:val="24"/>
        </w:rPr>
        <w:t>Afspraken voor de volgende internationale evenementen.</w:t>
      </w:r>
      <w:r>
        <w:rPr>
          <w:sz w:val="24"/>
          <w:szCs w:val="24"/>
        </w:rPr>
        <w:br/>
        <w:t>- Ieder evenement zal door een nieuwe stichting georganiseerd worden</w:t>
      </w:r>
      <w:r w:rsidR="00E0469D">
        <w:rPr>
          <w:sz w:val="24"/>
          <w:szCs w:val="24"/>
        </w:rPr>
        <w:t xml:space="preserve">, dus voor het </w:t>
      </w:r>
      <w:proofErr w:type="spellStart"/>
      <w:r w:rsidR="00E0469D">
        <w:rPr>
          <w:sz w:val="24"/>
          <w:szCs w:val="24"/>
        </w:rPr>
        <w:t>wk</w:t>
      </w:r>
      <w:proofErr w:type="spellEnd"/>
      <w:r w:rsidR="00E0469D">
        <w:rPr>
          <w:sz w:val="24"/>
          <w:szCs w:val="24"/>
        </w:rPr>
        <w:t xml:space="preserve"> master, SELK WK master 2019 etc.</w:t>
      </w:r>
      <w:r w:rsidR="00B24C66">
        <w:rPr>
          <w:sz w:val="24"/>
          <w:szCs w:val="24"/>
        </w:rPr>
        <w:br/>
        <w:t>- Eventuele winst uit een evenement gaat naar de LON en zal vanuit daar gebruikt worden voor het volgende evenement.</w:t>
      </w:r>
      <w:r>
        <w:rPr>
          <w:sz w:val="24"/>
          <w:szCs w:val="24"/>
        </w:rPr>
        <w:br/>
      </w:r>
      <w:r w:rsidR="00B24C66">
        <w:rPr>
          <w:sz w:val="24"/>
          <w:szCs w:val="24"/>
        </w:rPr>
        <w:t xml:space="preserve">- </w:t>
      </w:r>
      <w:r>
        <w:rPr>
          <w:sz w:val="24"/>
          <w:szCs w:val="24"/>
        </w:rPr>
        <w:t>LON krijgt controle op en inzicht in de financiën van een evenement</w:t>
      </w:r>
    </w:p>
    <w:p w14:paraId="4ED005C6" w14:textId="77777777" w:rsidR="00690751" w:rsidRDefault="00B24C66" w:rsidP="00254DFB">
      <w:pPr>
        <w:rPr>
          <w:sz w:val="24"/>
          <w:szCs w:val="24"/>
        </w:rPr>
      </w:pPr>
      <w:r w:rsidRPr="00B24C66">
        <w:rPr>
          <w:sz w:val="24"/>
          <w:szCs w:val="24"/>
          <w:u w:val="single"/>
        </w:rPr>
        <w:t>Winst- en verliesrekening</w:t>
      </w:r>
      <w:r w:rsidRPr="00B24C66">
        <w:rPr>
          <w:sz w:val="24"/>
          <w:szCs w:val="24"/>
          <w:u w:val="single"/>
        </w:rPr>
        <w:br/>
      </w:r>
      <w:r>
        <w:rPr>
          <w:sz w:val="24"/>
          <w:szCs w:val="24"/>
        </w:rPr>
        <w:t>De penningmeester geeft h</w:t>
      </w:r>
      <w:r w:rsidR="00142642">
        <w:rPr>
          <w:sz w:val="24"/>
          <w:szCs w:val="24"/>
        </w:rPr>
        <w:t>i</w:t>
      </w:r>
      <w:r>
        <w:rPr>
          <w:sz w:val="24"/>
          <w:szCs w:val="24"/>
        </w:rPr>
        <w:t>er uitleg over</w:t>
      </w:r>
      <w:r w:rsidR="00142642">
        <w:rPr>
          <w:sz w:val="24"/>
          <w:szCs w:val="24"/>
        </w:rPr>
        <w:t>.</w:t>
      </w:r>
      <w:r w:rsidR="00142642">
        <w:rPr>
          <w:sz w:val="24"/>
          <w:szCs w:val="24"/>
        </w:rPr>
        <w:br/>
        <w:t>- Meer leden, dus hogere contributie inkomsten</w:t>
      </w:r>
      <w:r w:rsidR="00142642">
        <w:rPr>
          <w:sz w:val="24"/>
          <w:szCs w:val="24"/>
        </w:rPr>
        <w:br/>
        <w:t>- Door gunstige dollarkoers</w:t>
      </w:r>
      <w:r w:rsidR="00690751">
        <w:rPr>
          <w:sz w:val="24"/>
          <w:szCs w:val="24"/>
        </w:rPr>
        <w:t xml:space="preserve"> internationale contributies lager</w:t>
      </w:r>
      <w:r w:rsidR="00142642">
        <w:rPr>
          <w:sz w:val="24"/>
          <w:szCs w:val="24"/>
        </w:rPr>
        <w:br/>
        <w:t>- Verzekeringskosten zijn omhoog gegaan na de diefstal van de motoren.</w:t>
      </w:r>
      <w:r w:rsidR="00690751">
        <w:rPr>
          <w:sz w:val="24"/>
          <w:szCs w:val="24"/>
        </w:rPr>
        <w:br/>
        <w:t xml:space="preserve">- </w:t>
      </w:r>
      <w:proofErr w:type="spellStart"/>
      <w:r w:rsidR="00690751">
        <w:rPr>
          <w:sz w:val="24"/>
          <w:szCs w:val="24"/>
        </w:rPr>
        <w:t>Ribs</w:t>
      </w:r>
      <w:proofErr w:type="spellEnd"/>
      <w:r w:rsidR="00690751">
        <w:rPr>
          <w:sz w:val="24"/>
          <w:szCs w:val="24"/>
        </w:rPr>
        <w:t xml:space="preserve"> zijn op vele buitenlandse evenementen gebruikt waardoor de LON daar een hogere vergoeding voor heeft gekregen.</w:t>
      </w:r>
    </w:p>
    <w:p w14:paraId="2CCD0496" w14:textId="77777777" w:rsidR="009358EC" w:rsidRDefault="00254DFB" w:rsidP="009358EC">
      <w:pPr>
        <w:rPr>
          <w:sz w:val="24"/>
          <w:szCs w:val="24"/>
        </w:rPr>
      </w:pPr>
      <w:r w:rsidRPr="00B24C66">
        <w:rPr>
          <w:sz w:val="24"/>
          <w:szCs w:val="24"/>
          <w:u w:val="single"/>
        </w:rPr>
        <w:br/>
      </w:r>
      <w:r w:rsidR="00B24C66" w:rsidRPr="00B24C66">
        <w:rPr>
          <w:sz w:val="24"/>
          <w:szCs w:val="24"/>
          <w:u w:val="single"/>
        </w:rPr>
        <w:t>5. Kascommissie.</w:t>
      </w:r>
      <w:r w:rsidR="00B24C66">
        <w:rPr>
          <w:sz w:val="24"/>
          <w:szCs w:val="24"/>
        </w:rPr>
        <w:br/>
        <w:t>De kascommissie (</w:t>
      </w:r>
      <w:proofErr w:type="spellStart"/>
      <w:r w:rsidR="00B24C66">
        <w:rPr>
          <w:sz w:val="24"/>
          <w:szCs w:val="24"/>
        </w:rPr>
        <w:t>Freerk</w:t>
      </w:r>
      <w:proofErr w:type="spellEnd"/>
      <w:r w:rsidR="00B24C66">
        <w:rPr>
          <w:sz w:val="24"/>
          <w:szCs w:val="24"/>
        </w:rPr>
        <w:t xml:space="preserve"> </w:t>
      </w:r>
      <w:proofErr w:type="spellStart"/>
      <w:r w:rsidR="00B24C66">
        <w:rPr>
          <w:sz w:val="24"/>
          <w:szCs w:val="24"/>
        </w:rPr>
        <w:t>Kalsbeek</w:t>
      </w:r>
      <w:proofErr w:type="spellEnd"/>
      <w:r w:rsidR="00B24C66">
        <w:rPr>
          <w:sz w:val="24"/>
          <w:szCs w:val="24"/>
        </w:rPr>
        <w:t xml:space="preserve"> en Jacqueline </w:t>
      </w:r>
      <w:r w:rsidR="00E0469D">
        <w:rPr>
          <w:sz w:val="24"/>
          <w:szCs w:val="24"/>
        </w:rPr>
        <w:t xml:space="preserve">Geesink) heeft  </w:t>
      </w:r>
      <w:r w:rsidR="009358EC">
        <w:rPr>
          <w:sz w:val="24"/>
          <w:szCs w:val="24"/>
        </w:rPr>
        <w:t>de boeken bestudeerd. De penningmeester krijgt complimenten voor de duidelijke en complete boekhouding. De kascommissie verleent het bestuur décharge voor het financiële jaar 2017/2018.</w:t>
      </w:r>
    </w:p>
    <w:p w14:paraId="5035BEBD" w14:textId="77777777" w:rsidR="009358EC" w:rsidRDefault="009358EC" w:rsidP="009358EC">
      <w:pPr>
        <w:rPr>
          <w:sz w:val="24"/>
          <w:szCs w:val="24"/>
        </w:rPr>
      </w:pPr>
      <w:r w:rsidRPr="00B24C66">
        <w:rPr>
          <w:sz w:val="24"/>
          <w:szCs w:val="24"/>
          <w:u w:val="single"/>
        </w:rPr>
        <w:t>6. Nieuwe kascommissie</w:t>
      </w:r>
      <w:r>
        <w:rPr>
          <w:sz w:val="24"/>
          <w:szCs w:val="24"/>
        </w:rPr>
        <w:br/>
        <w:t xml:space="preserve">Zowel </w:t>
      </w:r>
      <w:proofErr w:type="spellStart"/>
      <w:r>
        <w:rPr>
          <w:sz w:val="24"/>
          <w:szCs w:val="24"/>
        </w:rPr>
        <w:t>Freerk</w:t>
      </w:r>
      <w:proofErr w:type="spellEnd"/>
      <w:r>
        <w:rPr>
          <w:sz w:val="24"/>
          <w:szCs w:val="24"/>
        </w:rPr>
        <w:t xml:space="preserve"> als Jacqueline zijn bereid om nog een jaar als kascommissie te acteren. </w:t>
      </w:r>
    </w:p>
    <w:p w14:paraId="38E3471B" w14:textId="77777777" w:rsidR="009358EC" w:rsidRPr="00B24C66" w:rsidRDefault="009358EC" w:rsidP="009358EC">
      <w:pPr>
        <w:rPr>
          <w:sz w:val="24"/>
          <w:szCs w:val="24"/>
        </w:rPr>
      </w:pPr>
      <w:r w:rsidRPr="00B24C66">
        <w:rPr>
          <w:sz w:val="24"/>
          <w:szCs w:val="24"/>
          <w:u w:val="single"/>
        </w:rPr>
        <w:t>7. Verslag trainingen en wedstrijden</w:t>
      </w:r>
      <w:r>
        <w:rPr>
          <w:sz w:val="24"/>
          <w:szCs w:val="24"/>
        </w:rPr>
        <w:br/>
        <w:t>Er is een duidelijke stijging in het aantal boten dat meedoet in de (jeugd)wedstrijden.</w:t>
      </w:r>
      <w:r>
        <w:rPr>
          <w:sz w:val="24"/>
          <w:szCs w:val="24"/>
        </w:rPr>
        <w:br/>
      </w:r>
    </w:p>
    <w:tbl>
      <w:tblPr>
        <w:tblStyle w:val="Tabelraster"/>
        <w:tblW w:w="0" w:type="auto"/>
        <w:tblLook w:val="04A0" w:firstRow="1" w:lastRow="0" w:firstColumn="1" w:lastColumn="0" w:noHBand="0" w:noVBand="1"/>
      </w:tblPr>
      <w:tblGrid>
        <w:gridCol w:w="1949"/>
        <w:gridCol w:w="1813"/>
        <w:gridCol w:w="1813"/>
        <w:gridCol w:w="1813"/>
        <w:gridCol w:w="1674"/>
      </w:tblGrid>
      <w:tr w:rsidR="009358EC" w14:paraId="05465DA9" w14:textId="77777777" w:rsidTr="00EB66A5">
        <w:tc>
          <w:tcPr>
            <w:tcW w:w="1949" w:type="dxa"/>
          </w:tcPr>
          <w:p w14:paraId="022BA69C" w14:textId="77777777" w:rsidR="009358EC" w:rsidRPr="00690751" w:rsidRDefault="009358EC" w:rsidP="00EB66A5">
            <w:pPr>
              <w:rPr>
                <w:b/>
                <w:sz w:val="24"/>
                <w:szCs w:val="24"/>
              </w:rPr>
            </w:pPr>
            <w:r w:rsidRPr="00690751">
              <w:rPr>
                <w:b/>
                <w:sz w:val="24"/>
                <w:szCs w:val="24"/>
              </w:rPr>
              <w:t>Wedstrijd</w:t>
            </w:r>
          </w:p>
        </w:tc>
        <w:tc>
          <w:tcPr>
            <w:tcW w:w="1813" w:type="dxa"/>
          </w:tcPr>
          <w:p w14:paraId="5FA3734E" w14:textId="77777777" w:rsidR="009358EC" w:rsidRPr="00690751" w:rsidRDefault="009358EC" w:rsidP="00EB66A5">
            <w:pPr>
              <w:rPr>
                <w:b/>
                <w:sz w:val="24"/>
                <w:szCs w:val="24"/>
              </w:rPr>
            </w:pPr>
            <w:r w:rsidRPr="00690751">
              <w:rPr>
                <w:b/>
                <w:sz w:val="24"/>
                <w:szCs w:val="24"/>
              </w:rPr>
              <w:t>2015</w:t>
            </w:r>
          </w:p>
        </w:tc>
        <w:tc>
          <w:tcPr>
            <w:tcW w:w="1813" w:type="dxa"/>
          </w:tcPr>
          <w:p w14:paraId="1C8B5FDE" w14:textId="77777777" w:rsidR="009358EC" w:rsidRPr="00690751" w:rsidRDefault="009358EC" w:rsidP="00EB66A5">
            <w:pPr>
              <w:rPr>
                <w:b/>
                <w:sz w:val="24"/>
                <w:szCs w:val="24"/>
              </w:rPr>
            </w:pPr>
            <w:r w:rsidRPr="00690751">
              <w:rPr>
                <w:b/>
                <w:sz w:val="24"/>
                <w:szCs w:val="24"/>
              </w:rPr>
              <w:t>2016</w:t>
            </w:r>
          </w:p>
        </w:tc>
        <w:tc>
          <w:tcPr>
            <w:tcW w:w="1813" w:type="dxa"/>
          </w:tcPr>
          <w:p w14:paraId="29E97AAD" w14:textId="77777777" w:rsidR="009358EC" w:rsidRPr="00690751" w:rsidRDefault="009358EC" w:rsidP="00EB66A5">
            <w:pPr>
              <w:rPr>
                <w:b/>
                <w:sz w:val="24"/>
                <w:szCs w:val="24"/>
              </w:rPr>
            </w:pPr>
            <w:r w:rsidRPr="00690751">
              <w:rPr>
                <w:b/>
                <w:sz w:val="24"/>
                <w:szCs w:val="24"/>
              </w:rPr>
              <w:t>2017</w:t>
            </w:r>
          </w:p>
        </w:tc>
        <w:tc>
          <w:tcPr>
            <w:tcW w:w="1674" w:type="dxa"/>
          </w:tcPr>
          <w:p w14:paraId="7D140D12" w14:textId="77777777" w:rsidR="009358EC" w:rsidRPr="00690751" w:rsidRDefault="009358EC" w:rsidP="00EB66A5">
            <w:pPr>
              <w:rPr>
                <w:b/>
                <w:sz w:val="24"/>
                <w:szCs w:val="24"/>
              </w:rPr>
            </w:pPr>
            <w:r w:rsidRPr="00690751">
              <w:rPr>
                <w:b/>
                <w:sz w:val="24"/>
                <w:szCs w:val="24"/>
              </w:rPr>
              <w:t>2018</w:t>
            </w:r>
          </w:p>
        </w:tc>
      </w:tr>
      <w:tr w:rsidR="009358EC" w14:paraId="34B5B413" w14:textId="77777777" w:rsidTr="00EB66A5">
        <w:tc>
          <w:tcPr>
            <w:tcW w:w="1949" w:type="dxa"/>
          </w:tcPr>
          <w:p w14:paraId="7783C215" w14:textId="77777777" w:rsidR="009358EC" w:rsidRDefault="009358EC" w:rsidP="00EB66A5">
            <w:pPr>
              <w:rPr>
                <w:sz w:val="24"/>
                <w:szCs w:val="24"/>
              </w:rPr>
            </w:pPr>
            <w:r>
              <w:rPr>
                <w:sz w:val="24"/>
                <w:szCs w:val="24"/>
              </w:rPr>
              <w:t>United 4</w:t>
            </w:r>
          </w:p>
        </w:tc>
        <w:tc>
          <w:tcPr>
            <w:tcW w:w="1813" w:type="dxa"/>
          </w:tcPr>
          <w:p w14:paraId="14B9877C" w14:textId="77777777" w:rsidR="009358EC" w:rsidRDefault="009358EC" w:rsidP="00EB66A5">
            <w:pPr>
              <w:rPr>
                <w:sz w:val="24"/>
                <w:szCs w:val="24"/>
              </w:rPr>
            </w:pPr>
            <w:r>
              <w:rPr>
                <w:sz w:val="24"/>
                <w:szCs w:val="24"/>
              </w:rPr>
              <w:t>167</w:t>
            </w:r>
          </w:p>
        </w:tc>
        <w:tc>
          <w:tcPr>
            <w:tcW w:w="1813" w:type="dxa"/>
          </w:tcPr>
          <w:p w14:paraId="2C8F4A3C" w14:textId="77777777" w:rsidR="009358EC" w:rsidRDefault="009358EC" w:rsidP="00EB66A5">
            <w:pPr>
              <w:rPr>
                <w:sz w:val="24"/>
                <w:szCs w:val="24"/>
              </w:rPr>
            </w:pPr>
            <w:r>
              <w:rPr>
                <w:sz w:val="24"/>
                <w:szCs w:val="24"/>
              </w:rPr>
              <w:t>194</w:t>
            </w:r>
          </w:p>
        </w:tc>
        <w:tc>
          <w:tcPr>
            <w:tcW w:w="1813" w:type="dxa"/>
          </w:tcPr>
          <w:p w14:paraId="101F9D64" w14:textId="77777777" w:rsidR="009358EC" w:rsidRDefault="009358EC" w:rsidP="00EB66A5">
            <w:pPr>
              <w:rPr>
                <w:sz w:val="24"/>
                <w:szCs w:val="24"/>
              </w:rPr>
            </w:pPr>
            <w:r>
              <w:rPr>
                <w:sz w:val="24"/>
                <w:szCs w:val="24"/>
              </w:rPr>
              <w:t>201</w:t>
            </w:r>
          </w:p>
        </w:tc>
        <w:tc>
          <w:tcPr>
            <w:tcW w:w="1674" w:type="dxa"/>
          </w:tcPr>
          <w:p w14:paraId="27E5C4A5" w14:textId="77777777" w:rsidR="009358EC" w:rsidRDefault="009358EC" w:rsidP="00EB66A5">
            <w:pPr>
              <w:rPr>
                <w:sz w:val="24"/>
                <w:szCs w:val="24"/>
              </w:rPr>
            </w:pPr>
            <w:r>
              <w:rPr>
                <w:sz w:val="24"/>
                <w:szCs w:val="24"/>
              </w:rPr>
              <w:t>204</w:t>
            </w:r>
          </w:p>
        </w:tc>
      </w:tr>
      <w:tr w:rsidR="009358EC" w14:paraId="3C7CA228" w14:textId="77777777" w:rsidTr="00EB66A5">
        <w:tc>
          <w:tcPr>
            <w:tcW w:w="1949" w:type="dxa"/>
          </w:tcPr>
          <w:p w14:paraId="39CA1757" w14:textId="77777777" w:rsidR="009358EC" w:rsidRDefault="009358EC" w:rsidP="00EB66A5">
            <w:pPr>
              <w:rPr>
                <w:sz w:val="24"/>
                <w:szCs w:val="24"/>
              </w:rPr>
            </w:pPr>
            <w:r>
              <w:rPr>
                <w:sz w:val="24"/>
                <w:szCs w:val="24"/>
              </w:rPr>
              <w:t>DYR</w:t>
            </w:r>
          </w:p>
        </w:tc>
        <w:tc>
          <w:tcPr>
            <w:tcW w:w="1813" w:type="dxa"/>
          </w:tcPr>
          <w:p w14:paraId="18EE47AA" w14:textId="77777777" w:rsidR="009358EC" w:rsidRDefault="009358EC" w:rsidP="00EB66A5">
            <w:pPr>
              <w:rPr>
                <w:sz w:val="24"/>
                <w:szCs w:val="24"/>
              </w:rPr>
            </w:pPr>
            <w:r>
              <w:rPr>
                <w:sz w:val="24"/>
                <w:szCs w:val="24"/>
              </w:rPr>
              <w:t>108</w:t>
            </w:r>
          </w:p>
        </w:tc>
        <w:tc>
          <w:tcPr>
            <w:tcW w:w="1813" w:type="dxa"/>
          </w:tcPr>
          <w:p w14:paraId="083FFD2F" w14:textId="77777777" w:rsidR="009358EC" w:rsidRDefault="009358EC" w:rsidP="00EB66A5">
            <w:pPr>
              <w:rPr>
                <w:sz w:val="24"/>
                <w:szCs w:val="24"/>
              </w:rPr>
            </w:pPr>
            <w:r>
              <w:rPr>
                <w:sz w:val="24"/>
                <w:szCs w:val="24"/>
              </w:rPr>
              <w:t>89</w:t>
            </w:r>
          </w:p>
        </w:tc>
        <w:tc>
          <w:tcPr>
            <w:tcW w:w="1813" w:type="dxa"/>
          </w:tcPr>
          <w:p w14:paraId="19E09EF0" w14:textId="77777777" w:rsidR="009358EC" w:rsidRDefault="009358EC" w:rsidP="00EB66A5">
            <w:pPr>
              <w:rPr>
                <w:sz w:val="24"/>
                <w:szCs w:val="24"/>
              </w:rPr>
            </w:pPr>
            <w:r>
              <w:rPr>
                <w:sz w:val="24"/>
                <w:szCs w:val="24"/>
              </w:rPr>
              <w:t>110</w:t>
            </w:r>
          </w:p>
        </w:tc>
        <w:tc>
          <w:tcPr>
            <w:tcW w:w="1674" w:type="dxa"/>
          </w:tcPr>
          <w:p w14:paraId="593E0CC4" w14:textId="77777777" w:rsidR="009358EC" w:rsidRDefault="009358EC" w:rsidP="00EB66A5">
            <w:pPr>
              <w:rPr>
                <w:sz w:val="24"/>
                <w:szCs w:val="24"/>
              </w:rPr>
            </w:pPr>
            <w:r>
              <w:rPr>
                <w:sz w:val="24"/>
                <w:szCs w:val="24"/>
              </w:rPr>
              <w:t>132</w:t>
            </w:r>
          </w:p>
        </w:tc>
      </w:tr>
      <w:tr w:rsidR="009358EC" w14:paraId="2302A118" w14:textId="77777777" w:rsidTr="00EB66A5">
        <w:tc>
          <w:tcPr>
            <w:tcW w:w="1949" w:type="dxa"/>
          </w:tcPr>
          <w:p w14:paraId="1465A20A" w14:textId="77777777" w:rsidR="009358EC" w:rsidRDefault="009358EC" w:rsidP="00EB66A5">
            <w:pPr>
              <w:rPr>
                <w:sz w:val="24"/>
                <w:szCs w:val="24"/>
              </w:rPr>
            </w:pPr>
            <w:r>
              <w:rPr>
                <w:sz w:val="24"/>
                <w:szCs w:val="24"/>
              </w:rPr>
              <w:t>Europacup</w:t>
            </w:r>
          </w:p>
        </w:tc>
        <w:tc>
          <w:tcPr>
            <w:tcW w:w="1813" w:type="dxa"/>
          </w:tcPr>
          <w:p w14:paraId="1A061461" w14:textId="77777777" w:rsidR="009358EC" w:rsidRDefault="009358EC" w:rsidP="00EB66A5">
            <w:pPr>
              <w:rPr>
                <w:sz w:val="24"/>
                <w:szCs w:val="24"/>
              </w:rPr>
            </w:pPr>
            <w:r>
              <w:rPr>
                <w:sz w:val="24"/>
                <w:szCs w:val="24"/>
              </w:rPr>
              <w:t>142</w:t>
            </w:r>
          </w:p>
        </w:tc>
        <w:tc>
          <w:tcPr>
            <w:tcW w:w="1813" w:type="dxa"/>
          </w:tcPr>
          <w:p w14:paraId="7648904C" w14:textId="77777777" w:rsidR="009358EC" w:rsidRDefault="009358EC" w:rsidP="00EB66A5">
            <w:pPr>
              <w:rPr>
                <w:sz w:val="24"/>
                <w:szCs w:val="24"/>
              </w:rPr>
            </w:pPr>
            <w:r>
              <w:rPr>
                <w:sz w:val="24"/>
                <w:szCs w:val="24"/>
              </w:rPr>
              <w:t>153</w:t>
            </w:r>
          </w:p>
        </w:tc>
        <w:tc>
          <w:tcPr>
            <w:tcW w:w="1813" w:type="dxa"/>
          </w:tcPr>
          <w:p w14:paraId="58D4A340" w14:textId="77777777" w:rsidR="009358EC" w:rsidRDefault="009358EC" w:rsidP="00EB66A5">
            <w:pPr>
              <w:rPr>
                <w:sz w:val="24"/>
                <w:szCs w:val="24"/>
              </w:rPr>
            </w:pPr>
            <w:r>
              <w:rPr>
                <w:sz w:val="24"/>
                <w:szCs w:val="24"/>
              </w:rPr>
              <w:t>164</w:t>
            </w:r>
          </w:p>
        </w:tc>
        <w:tc>
          <w:tcPr>
            <w:tcW w:w="1674" w:type="dxa"/>
          </w:tcPr>
          <w:p w14:paraId="7087C0F6" w14:textId="77777777" w:rsidR="009358EC" w:rsidRDefault="009358EC" w:rsidP="00EB66A5">
            <w:pPr>
              <w:rPr>
                <w:sz w:val="24"/>
                <w:szCs w:val="24"/>
              </w:rPr>
            </w:pPr>
            <w:r>
              <w:rPr>
                <w:sz w:val="24"/>
                <w:szCs w:val="24"/>
              </w:rPr>
              <w:t>105 (België)</w:t>
            </w:r>
          </w:p>
        </w:tc>
      </w:tr>
      <w:tr w:rsidR="009358EC" w14:paraId="1590D894" w14:textId="77777777" w:rsidTr="00EB66A5">
        <w:tc>
          <w:tcPr>
            <w:tcW w:w="1949" w:type="dxa"/>
          </w:tcPr>
          <w:p w14:paraId="36EAD5C9" w14:textId="77777777" w:rsidR="009358EC" w:rsidRDefault="009358EC" w:rsidP="00EB66A5">
            <w:pPr>
              <w:rPr>
                <w:sz w:val="24"/>
                <w:szCs w:val="24"/>
              </w:rPr>
            </w:pPr>
            <w:r>
              <w:rPr>
                <w:sz w:val="24"/>
                <w:szCs w:val="24"/>
              </w:rPr>
              <w:t>ONK</w:t>
            </w:r>
          </w:p>
        </w:tc>
        <w:tc>
          <w:tcPr>
            <w:tcW w:w="1813" w:type="dxa"/>
          </w:tcPr>
          <w:p w14:paraId="6A183F1B" w14:textId="77777777" w:rsidR="009358EC" w:rsidRDefault="009358EC" w:rsidP="00EB66A5">
            <w:pPr>
              <w:rPr>
                <w:sz w:val="24"/>
                <w:szCs w:val="24"/>
              </w:rPr>
            </w:pPr>
            <w:r>
              <w:rPr>
                <w:sz w:val="24"/>
                <w:szCs w:val="24"/>
              </w:rPr>
              <w:t>126</w:t>
            </w:r>
          </w:p>
        </w:tc>
        <w:tc>
          <w:tcPr>
            <w:tcW w:w="1813" w:type="dxa"/>
          </w:tcPr>
          <w:p w14:paraId="3F39ECC3" w14:textId="77777777" w:rsidR="009358EC" w:rsidRDefault="009358EC" w:rsidP="00EB66A5">
            <w:pPr>
              <w:rPr>
                <w:sz w:val="24"/>
                <w:szCs w:val="24"/>
              </w:rPr>
            </w:pPr>
            <w:r>
              <w:rPr>
                <w:sz w:val="24"/>
                <w:szCs w:val="24"/>
              </w:rPr>
              <w:t>139</w:t>
            </w:r>
          </w:p>
        </w:tc>
        <w:tc>
          <w:tcPr>
            <w:tcW w:w="1813" w:type="dxa"/>
          </w:tcPr>
          <w:p w14:paraId="2C3CDBA5" w14:textId="77777777" w:rsidR="009358EC" w:rsidRDefault="009358EC" w:rsidP="00EB66A5">
            <w:pPr>
              <w:rPr>
                <w:sz w:val="24"/>
                <w:szCs w:val="24"/>
              </w:rPr>
            </w:pPr>
            <w:r>
              <w:rPr>
                <w:sz w:val="24"/>
                <w:szCs w:val="24"/>
              </w:rPr>
              <w:t>144</w:t>
            </w:r>
          </w:p>
        </w:tc>
        <w:tc>
          <w:tcPr>
            <w:tcW w:w="1674" w:type="dxa"/>
          </w:tcPr>
          <w:p w14:paraId="35C30483" w14:textId="77777777" w:rsidR="009358EC" w:rsidRDefault="009358EC" w:rsidP="00EB66A5">
            <w:pPr>
              <w:rPr>
                <w:sz w:val="24"/>
                <w:szCs w:val="24"/>
              </w:rPr>
            </w:pPr>
            <w:r>
              <w:rPr>
                <w:sz w:val="24"/>
                <w:szCs w:val="24"/>
              </w:rPr>
              <w:t>111</w:t>
            </w:r>
          </w:p>
        </w:tc>
      </w:tr>
    </w:tbl>
    <w:p w14:paraId="70D16813" w14:textId="77777777" w:rsidR="009358EC" w:rsidRDefault="009358EC" w:rsidP="009358EC">
      <w:pPr>
        <w:rPr>
          <w:sz w:val="24"/>
          <w:szCs w:val="24"/>
        </w:rPr>
      </w:pPr>
    </w:p>
    <w:p w14:paraId="2C929797" w14:textId="77777777" w:rsidR="009358EC" w:rsidRDefault="009358EC" w:rsidP="009358EC">
      <w:pPr>
        <w:rPr>
          <w:sz w:val="24"/>
          <w:szCs w:val="24"/>
        </w:rPr>
      </w:pPr>
      <w:r>
        <w:rPr>
          <w:sz w:val="24"/>
          <w:szCs w:val="24"/>
        </w:rPr>
        <w:t>United 4 is officieel geen jeugdevenement, maar veel Masters ervaren het wel als een jeugdevenement.</w:t>
      </w:r>
      <w:r>
        <w:rPr>
          <w:sz w:val="24"/>
          <w:szCs w:val="24"/>
        </w:rPr>
        <w:br/>
        <w:t>Het ONK wordt door Master vaak als te competitief ervaren.</w:t>
      </w:r>
    </w:p>
    <w:p w14:paraId="1D7A49E2" w14:textId="0ECE4AE8" w:rsidR="00A24F42" w:rsidRDefault="009358EC" w:rsidP="009358EC">
      <w:pPr>
        <w:rPr>
          <w:sz w:val="24"/>
          <w:szCs w:val="24"/>
        </w:rPr>
      </w:pPr>
      <w:r>
        <w:rPr>
          <w:sz w:val="24"/>
          <w:szCs w:val="24"/>
        </w:rPr>
        <w:t>In 2019 is de Europacup weer in Hoorn, dan worden er weer meer deelnemers verwacht.</w:t>
      </w:r>
      <w:r>
        <w:rPr>
          <w:sz w:val="24"/>
          <w:szCs w:val="24"/>
        </w:rPr>
        <w:br/>
        <w:t xml:space="preserve">De </w:t>
      </w:r>
      <w:proofErr w:type="spellStart"/>
      <w:r>
        <w:rPr>
          <w:sz w:val="24"/>
          <w:szCs w:val="24"/>
        </w:rPr>
        <w:t>Splash</w:t>
      </w:r>
      <w:proofErr w:type="spellEnd"/>
      <w:r>
        <w:rPr>
          <w:sz w:val="24"/>
          <w:szCs w:val="24"/>
        </w:rPr>
        <w:t xml:space="preserve"> klassen organiseert op 15/16 juni een evenement op de Roompot. Zij zouden daar heel graag ook de Lasers bij willen hebben.</w:t>
      </w:r>
      <w:bookmarkStart w:id="0" w:name="_GoBack"/>
      <w:bookmarkEnd w:id="0"/>
      <w:r>
        <w:rPr>
          <w:sz w:val="24"/>
          <w:szCs w:val="24"/>
        </w:rPr>
        <w:br/>
      </w:r>
      <w:r w:rsidR="00A24F42">
        <w:rPr>
          <w:sz w:val="24"/>
          <w:szCs w:val="24"/>
        </w:rPr>
        <w:br/>
        <w:t>De internationale wedstrijden staan (en komen) op de website.</w:t>
      </w:r>
    </w:p>
    <w:p w14:paraId="77712B7B" w14:textId="77777777" w:rsidR="00A24F42" w:rsidRDefault="00A24F42" w:rsidP="00254DFB">
      <w:pPr>
        <w:rPr>
          <w:sz w:val="24"/>
          <w:szCs w:val="24"/>
        </w:rPr>
      </w:pPr>
      <w:r>
        <w:rPr>
          <w:sz w:val="24"/>
          <w:szCs w:val="24"/>
        </w:rPr>
        <w:t>WK Masters 2019 – Roompot</w:t>
      </w:r>
      <w:r>
        <w:rPr>
          <w:sz w:val="24"/>
          <w:szCs w:val="24"/>
        </w:rPr>
        <w:br/>
        <w:t>Er is overleg geweest met/over andere locaties; Roompot is er voor dit evenement als beste uitgekomen.</w:t>
      </w:r>
      <w:r>
        <w:rPr>
          <w:sz w:val="24"/>
          <w:szCs w:val="24"/>
        </w:rPr>
        <w:br/>
        <w:t xml:space="preserve">Op dit moment is er nog te weinig </w:t>
      </w:r>
      <w:proofErr w:type="spellStart"/>
      <w:r>
        <w:rPr>
          <w:sz w:val="24"/>
          <w:szCs w:val="24"/>
        </w:rPr>
        <w:t>slipway</w:t>
      </w:r>
      <w:proofErr w:type="spellEnd"/>
      <w:r>
        <w:rPr>
          <w:sz w:val="24"/>
          <w:szCs w:val="24"/>
        </w:rPr>
        <w:t xml:space="preserve"> ruimte, hier wordt aan gewerkt om deze te vergroten.</w:t>
      </w:r>
      <w:r>
        <w:rPr>
          <w:sz w:val="24"/>
          <w:szCs w:val="24"/>
        </w:rPr>
        <w:br/>
        <w:t xml:space="preserve">Tijdens het evenement wordt de </w:t>
      </w:r>
      <w:proofErr w:type="spellStart"/>
      <w:r>
        <w:rPr>
          <w:sz w:val="24"/>
          <w:szCs w:val="24"/>
        </w:rPr>
        <w:t>snelvaarbaan</w:t>
      </w:r>
      <w:proofErr w:type="spellEnd"/>
      <w:r>
        <w:rPr>
          <w:sz w:val="24"/>
          <w:szCs w:val="24"/>
        </w:rPr>
        <w:t xml:space="preserve"> tijdelijk gesloten, daardoor is er ruimte voor 2 wedstrijdbanen.</w:t>
      </w:r>
      <w:r>
        <w:rPr>
          <w:sz w:val="24"/>
          <w:szCs w:val="24"/>
        </w:rPr>
        <w:br/>
        <w:t>Breskens gaat i.i.g. 1 baan runnen, eventueel 2, anders aanvullen met lokale mensen.</w:t>
      </w:r>
      <w:r>
        <w:rPr>
          <w:sz w:val="24"/>
          <w:szCs w:val="24"/>
        </w:rPr>
        <w:br/>
        <w:t>De provincie Zeeland heeft als speerpunt watersport en de gemeente wil Brouwersdam promoten. Beide zijn potentiele sponsor partners.</w:t>
      </w:r>
      <w:r w:rsidR="004F1F0A">
        <w:rPr>
          <w:sz w:val="24"/>
          <w:szCs w:val="24"/>
        </w:rPr>
        <w:br/>
        <w:t>De website komt binnenkort online, inclusief een partnerprogramma/opties.</w:t>
      </w:r>
      <w:r w:rsidR="004F1F0A">
        <w:rPr>
          <w:sz w:val="24"/>
          <w:szCs w:val="24"/>
        </w:rPr>
        <w:br/>
        <w:t>* Hoe wordt er bepaald welke NL zeilers mee mogen doen, wanneer er zich meer aanmelden dan dat er plekken zijn?</w:t>
      </w:r>
      <w:r w:rsidR="004F1F0A">
        <w:rPr>
          <w:sz w:val="24"/>
          <w:szCs w:val="24"/>
        </w:rPr>
        <w:br/>
        <w:t>In principe is dat op basis van de selectiestand. De ervaring is dat er altijd meer dan genoeg plekken zijn voor de NL/thuis zeilers.</w:t>
      </w:r>
    </w:p>
    <w:p w14:paraId="4B9DF95B" w14:textId="77777777" w:rsidR="004F1F0A" w:rsidRDefault="004F1F0A" w:rsidP="00254DFB">
      <w:pPr>
        <w:rPr>
          <w:sz w:val="24"/>
          <w:szCs w:val="24"/>
        </w:rPr>
      </w:pPr>
      <w:r>
        <w:rPr>
          <w:sz w:val="24"/>
          <w:szCs w:val="24"/>
        </w:rPr>
        <w:t>PAUZE</w:t>
      </w:r>
    </w:p>
    <w:p w14:paraId="0673F2A7" w14:textId="77777777" w:rsidR="004F1F0A" w:rsidRDefault="004F1F0A" w:rsidP="00254DFB">
      <w:pPr>
        <w:rPr>
          <w:sz w:val="24"/>
          <w:szCs w:val="24"/>
        </w:rPr>
      </w:pPr>
      <w:r w:rsidRPr="004F1F0A">
        <w:rPr>
          <w:sz w:val="24"/>
          <w:szCs w:val="24"/>
          <w:u w:val="single"/>
        </w:rPr>
        <w:t xml:space="preserve">8. </w:t>
      </w:r>
      <w:proofErr w:type="spellStart"/>
      <w:r w:rsidRPr="004F1F0A">
        <w:rPr>
          <w:sz w:val="24"/>
          <w:szCs w:val="24"/>
          <w:u w:val="single"/>
        </w:rPr>
        <w:t>Bestuursmutaties</w:t>
      </w:r>
      <w:proofErr w:type="spellEnd"/>
      <w:r w:rsidRPr="004F1F0A">
        <w:rPr>
          <w:sz w:val="24"/>
          <w:szCs w:val="24"/>
          <w:u w:val="single"/>
        </w:rPr>
        <w:br/>
      </w:r>
      <w:r>
        <w:rPr>
          <w:sz w:val="24"/>
          <w:szCs w:val="24"/>
        </w:rPr>
        <w:t>* De functie voor secretaris is nog steeds vacant.</w:t>
      </w:r>
      <w:r>
        <w:rPr>
          <w:sz w:val="24"/>
          <w:szCs w:val="24"/>
        </w:rPr>
        <w:br/>
      </w:r>
      <w:r>
        <w:rPr>
          <w:sz w:val="24"/>
          <w:szCs w:val="24"/>
        </w:rPr>
        <w:lastRenderedPageBreak/>
        <w:t xml:space="preserve">* Berend Jan </w:t>
      </w:r>
      <w:r w:rsidR="00BA2648">
        <w:rPr>
          <w:sz w:val="24"/>
          <w:szCs w:val="24"/>
        </w:rPr>
        <w:t>Binkhorst</w:t>
      </w:r>
      <w:r>
        <w:rPr>
          <w:color w:val="FF0000"/>
          <w:sz w:val="24"/>
          <w:szCs w:val="24"/>
        </w:rPr>
        <w:t xml:space="preserve"> </w:t>
      </w:r>
      <w:r>
        <w:rPr>
          <w:sz w:val="24"/>
          <w:szCs w:val="24"/>
        </w:rPr>
        <w:t>heeft geen bestuurs</w:t>
      </w:r>
      <w:r w:rsidR="00690751">
        <w:rPr>
          <w:sz w:val="24"/>
          <w:szCs w:val="24"/>
        </w:rPr>
        <w:t>-</w:t>
      </w:r>
      <w:r>
        <w:rPr>
          <w:sz w:val="24"/>
          <w:szCs w:val="24"/>
        </w:rPr>
        <w:t>ambities, wel wil hij kijken hoe hij het bestuur kan ondersteunen.</w:t>
      </w:r>
      <w:r>
        <w:rPr>
          <w:sz w:val="24"/>
          <w:szCs w:val="24"/>
        </w:rPr>
        <w:br/>
        <w:t>* Peter Plevier (wedstrijdcommissaris) is aftredend en herkiesbaar. Er zijn geen tegenkandidaten, dus hij blijft bestuurslid.</w:t>
      </w:r>
      <w:r>
        <w:rPr>
          <w:sz w:val="24"/>
          <w:szCs w:val="24"/>
        </w:rPr>
        <w:br/>
        <w:t xml:space="preserve">* Natasja </w:t>
      </w:r>
      <w:proofErr w:type="spellStart"/>
      <w:r>
        <w:rPr>
          <w:sz w:val="24"/>
          <w:szCs w:val="24"/>
        </w:rPr>
        <w:t>Kalsbeek</w:t>
      </w:r>
      <w:proofErr w:type="spellEnd"/>
      <w:r>
        <w:rPr>
          <w:sz w:val="24"/>
          <w:szCs w:val="24"/>
        </w:rPr>
        <w:t xml:space="preserve"> (media en communicatie) treedt af en niet herkiesbaar. Het bestuur bedankt haar voor haar werkzaamheden.</w:t>
      </w:r>
      <w:r>
        <w:rPr>
          <w:sz w:val="24"/>
          <w:szCs w:val="24"/>
        </w:rPr>
        <w:br/>
        <w:t xml:space="preserve">In de vergadering biedt Douwe </w:t>
      </w:r>
      <w:proofErr w:type="spellStart"/>
      <w:r>
        <w:rPr>
          <w:sz w:val="24"/>
          <w:szCs w:val="24"/>
        </w:rPr>
        <w:t>Velds</w:t>
      </w:r>
      <w:proofErr w:type="spellEnd"/>
      <w:r>
        <w:rPr>
          <w:sz w:val="24"/>
          <w:szCs w:val="24"/>
        </w:rPr>
        <w:t xml:space="preserve"> zich aan om de </w:t>
      </w:r>
      <w:proofErr w:type="spellStart"/>
      <w:r>
        <w:rPr>
          <w:sz w:val="24"/>
          <w:szCs w:val="24"/>
        </w:rPr>
        <w:t>Social</w:t>
      </w:r>
      <w:proofErr w:type="spellEnd"/>
      <w:r>
        <w:rPr>
          <w:sz w:val="24"/>
          <w:szCs w:val="24"/>
        </w:rPr>
        <w:t xml:space="preserve"> Media voor de LON op zich te nemen.</w:t>
      </w:r>
    </w:p>
    <w:p w14:paraId="293094EF" w14:textId="77777777" w:rsidR="004F1F0A" w:rsidRDefault="004F1F0A" w:rsidP="00254DFB">
      <w:pPr>
        <w:rPr>
          <w:sz w:val="24"/>
          <w:szCs w:val="24"/>
        </w:rPr>
      </w:pPr>
      <w:r w:rsidRPr="004F1F0A">
        <w:rPr>
          <w:sz w:val="24"/>
          <w:szCs w:val="24"/>
          <w:u w:val="single"/>
        </w:rPr>
        <w:t>9. Begroting en plannen 2018-2019</w:t>
      </w:r>
      <w:r w:rsidRPr="004F1F0A">
        <w:rPr>
          <w:sz w:val="24"/>
          <w:szCs w:val="24"/>
          <w:u w:val="single"/>
        </w:rPr>
        <w:br/>
      </w:r>
      <w:r>
        <w:rPr>
          <w:sz w:val="24"/>
          <w:szCs w:val="24"/>
        </w:rPr>
        <w:t>Uitgangspunten voor de begroting:</w:t>
      </w:r>
      <w:r>
        <w:rPr>
          <w:sz w:val="24"/>
          <w:szCs w:val="24"/>
        </w:rPr>
        <w:br/>
        <w:t>- Het aantal betalende leden is 400</w:t>
      </w:r>
      <w:r>
        <w:rPr>
          <w:sz w:val="24"/>
          <w:szCs w:val="24"/>
        </w:rPr>
        <w:br/>
        <w:t>- Contributie blijft 42,00 euro</w:t>
      </w:r>
      <w:r>
        <w:rPr>
          <w:sz w:val="24"/>
          <w:szCs w:val="24"/>
        </w:rPr>
        <w:br/>
        <w:t>- Opbrengst U4/DYR op basis van werkelijke ontvangst</w:t>
      </w:r>
    </w:p>
    <w:p w14:paraId="47CE6B5E" w14:textId="77777777" w:rsidR="004F1F0A" w:rsidRDefault="004F1F0A" w:rsidP="00254DFB">
      <w:pPr>
        <w:rPr>
          <w:sz w:val="24"/>
          <w:szCs w:val="24"/>
        </w:rPr>
      </w:pPr>
      <w:r>
        <w:rPr>
          <w:sz w:val="24"/>
          <w:szCs w:val="24"/>
        </w:rPr>
        <w:t xml:space="preserve">2 begrotingen, 1x met 4 </w:t>
      </w:r>
      <w:proofErr w:type="spellStart"/>
      <w:r w:rsidR="00142642">
        <w:rPr>
          <w:sz w:val="24"/>
          <w:szCs w:val="24"/>
        </w:rPr>
        <w:t>RIBs</w:t>
      </w:r>
      <w:proofErr w:type="spellEnd"/>
      <w:r>
        <w:rPr>
          <w:sz w:val="24"/>
          <w:szCs w:val="24"/>
        </w:rPr>
        <w:t xml:space="preserve"> </w:t>
      </w:r>
      <w:r w:rsidR="00343F97">
        <w:rPr>
          <w:sz w:val="24"/>
          <w:szCs w:val="24"/>
        </w:rPr>
        <w:t xml:space="preserve">waarvan er komend jaar één vervangen wordt </w:t>
      </w:r>
      <w:r>
        <w:rPr>
          <w:sz w:val="24"/>
          <w:szCs w:val="24"/>
        </w:rPr>
        <w:t xml:space="preserve">en 1x met </w:t>
      </w:r>
      <w:r w:rsidR="00343F97">
        <w:rPr>
          <w:sz w:val="24"/>
          <w:szCs w:val="24"/>
        </w:rPr>
        <w:t>4</w:t>
      </w:r>
      <w:r>
        <w:rPr>
          <w:sz w:val="24"/>
          <w:szCs w:val="24"/>
        </w:rPr>
        <w:t xml:space="preserve"> </w:t>
      </w:r>
      <w:proofErr w:type="spellStart"/>
      <w:r w:rsidR="00142642">
        <w:rPr>
          <w:sz w:val="24"/>
          <w:szCs w:val="24"/>
        </w:rPr>
        <w:t>RIBs</w:t>
      </w:r>
      <w:proofErr w:type="spellEnd"/>
      <w:r w:rsidR="00343F97">
        <w:rPr>
          <w:sz w:val="24"/>
          <w:szCs w:val="24"/>
        </w:rPr>
        <w:t xml:space="preserve"> zonder vervanging en de betreffende reservering vrij valt.</w:t>
      </w:r>
      <w:r>
        <w:rPr>
          <w:sz w:val="24"/>
          <w:szCs w:val="24"/>
        </w:rPr>
        <w:t>(aangezien de LON minder eigen trainingsgroepen heeft, i</w:t>
      </w:r>
      <w:r w:rsidR="00343F97">
        <w:rPr>
          <w:sz w:val="24"/>
          <w:szCs w:val="24"/>
        </w:rPr>
        <w:t>s</w:t>
      </w:r>
      <w:r>
        <w:rPr>
          <w:sz w:val="24"/>
          <w:szCs w:val="24"/>
        </w:rPr>
        <w:t xml:space="preserve"> het de vraag of er voor 4 </w:t>
      </w:r>
      <w:proofErr w:type="spellStart"/>
      <w:r w:rsidR="00142642">
        <w:rPr>
          <w:sz w:val="24"/>
          <w:szCs w:val="24"/>
        </w:rPr>
        <w:t>RIBs</w:t>
      </w:r>
      <w:proofErr w:type="spellEnd"/>
      <w:r>
        <w:rPr>
          <w:sz w:val="24"/>
          <w:szCs w:val="24"/>
        </w:rPr>
        <w:t xml:space="preserve"> </w:t>
      </w:r>
      <w:r w:rsidR="00343F97">
        <w:rPr>
          <w:sz w:val="24"/>
          <w:szCs w:val="24"/>
        </w:rPr>
        <w:t>een reservering in stand gehouden moet worden).</w:t>
      </w:r>
      <w:r w:rsidR="00343F97">
        <w:rPr>
          <w:sz w:val="24"/>
          <w:szCs w:val="24"/>
        </w:rPr>
        <w:br/>
        <w:t>In de tweede variant is het netto resultaat 4</w:t>
      </w:r>
      <w:r w:rsidR="00BA2648">
        <w:rPr>
          <w:sz w:val="24"/>
          <w:szCs w:val="24"/>
        </w:rPr>
        <w:t>.</w:t>
      </w:r>
      <w:r w:rsidR="00343F97">
        <w:rPr>
          <w:sz w:val="24"/>
          <w:szCs w:val="24"/>
        </w:rPr>
        <w:t>500,00 euro hoger.</w:t>
      </w:r>
      <w:r w:rsidR="00343F97">
        <w:rPr>
          <w:sz w:val="24"/>
          <w:szCs w:val="24"/>
        </w:rPr>
        <w:br/>
        <w:t>De vergadering kiest voor de tweede variant.</w:t>
      </w:r>
    </w:p>
    <w:p w14:paraId="54F9C71E" w14:textId="77777777" w:rsidR="00343F97" w:rsidRDefault="00343F97" w:rsidP="00254DFB">
      <w:pPr>
        <w:rPr>
          <w:sz w:val="24"/>
          <w:szCs w:val="24"/>
        </w:rPr>
      </w:pPr>
      <w:r>
        <w:rPr>
          <w:sz w:val="24"/>
          <w:szCs w:val="24"/>
        </w:rPr>
        <w:t>De begroting komt positief uit, wat gaat er met de winst (7000,00 euro) gebeuren. Het bestuur heeft een aantal plannen/opties hiervoor:</w:t>
      </w:r>
      <w:r>
        <w:rPr>
          <w:sz w:val="24"/>
          <w:szCs w:val="24"/>
        </w:rPr>
        <w:br/>
        <w:t xml:space="preserve">- oprichten Standaard trainingsgroep </w:t>
      </w:r>
      <w:r>
        <w:rPr>
          <w:sz w:val="24"/>
          <w:szCs w:val="24"/>
        </w:rPr>
        <w:br/>
        <w:t>- studerende jongeren (t/m 24 jaar) tegemoetkomen in het inschrijfgeld voor evenementen in Nederland (exclusief EK, WK, Europacup)</w:t>
      </w:r>
      <w:r>
        <w:rPr>
          <w:sz w:val="24"/>
          <w:szCs w:val="24"/>
        </w:rPr>
        <w:br/>
        <w:t xml:space="preserve">- vergoeding aan studenten voor </w:t>
      </w:r>
      <w:proofErr w:type="spellStart"/>
      <w:r>
        <w:rPr>
          <w:sz w:val="24"/>
          <w:szCs w:val="24"/>
        </w:rPr>
        <w:t>rescue</w:t>
      </w:r>
      <w:proofErr w:type="spellEnd"/>
      <w:r>
        <w:rPr>
          <w:sz w:val="24"/>
          <w:szCs w:val="24"/>
        </w:rPr>
        <w:t xml:space="preserve"> werkzaamheden</w:t>
      </w:r>
      <w:r>
        <w:rPr>
          <w:sz w:val="24"/>
          <w:szCs w:val="24"/>
        </w:rPr>
        <w:br/>
        <w:t>- contributie verlagen</w:t>
      </w:r>
    </w:p>
    <w:p w14:paraId="0D58BF2A" w14:textId="77777777" w:rsidR="00343F97" w:rsidRDefault="00343F97" w:rsidP="00254DFB">
      <w:pPr>
        <w:rPr>
          <w:sz w:val="24"/>
          <w:szCs w:val="24"/>
        </w:rPr>
      </w:pPr>
      <w:r>
        <w:rPr>
          <w:sz w:val="24"/>
          <w:szCs w:val="24"/>
        </w:rPr>
        <w:t>De vergadering kiest voor de volgende punten:</w:t>
      </w:r>
      <w:r>
        <w:rPr>
          <w:sz w:val="24"/>
          <w:szCs w:val="24"/>
        </w:rPr>
        <w:br/>
        <w:t>- Oprichten van een Standaard groep voor zeilers die in hun regio niet terecht kunnen. Deze groep is ook voor Masters. (2500,00 euro)</w:t>
      </w:r>
      <w:r>
        <w:rPr>
          <w:sz w:val="24"/>
          <w:szCs w:val="24"/>
        </w:rPr>
        <w:br/>
        <w:t xml:space="preserve">- </w:t>
      </w:r>
      <w:r w:rsidR="00142642">
        <w:rPr>
          <w:sz w:val="24"/>
          <w:szCs w:val="24"/>
        </w:rPr>
        <w:t>Inhuren van marketeer die op professionele wijze aandacht geeft aan evenementen en het bestuur/LON kan informeren over de mogelijkheden om de marketing en communicatie te verbeteren (2500,00 euro)</w:t>
      </w:r>
      <w:r w:rsidR="00142642">
        <w:rPr>
          <w:sz w:val="24"/>
          <w:szCs w:val="24"/>
        </w:rPr>
        <w:br/>
        <w:t>- Het restant bedrag blijft nog in reserve tot daar een goede bestemming voor is gevonden.</w:t>
      </w:r>
    </w:p>
    <w:p w14:paraId="20AA6C00" w14:textId="77777777" w:rsidR="00142642" w:rsidRPr="004F1F0A" w:rsidRDefault="00142642" w:rsidP="00254DFB">
      <w:pPr>
        <w:rPr>
          <w:sz w:val="24"/>
          <w:szCs w:val="24"/>
        </w:rPr>
      </w:pPr>
      <w:r w:rsidRPr="00142642">
        <w:rPr>
          <w:sz w:val="24"/>
          <w:szCs w:val="24"/>
          <w:u w:val="single"/>
        </w:rPr>
        <w:t>10</w:t>
      </w:r>
      <w:r>
        <w:rPr>
          <w:sz w:val="24"/>
          <w:szCs w:val="24"/>
          <w:u w:val="single"/>
        </w:rPr>
        <w:t>.</w:t>
      </w:r>
      <w:r w:rsidRPr="00142642">
        <w:rPr>
          <w:sz w:val="24"/>
          <w:szCs w:val="24"/>
          <w:u w:val="single"/>
        </w:rPr>
        <w:t xml:space="preserve"> Rondvraag</w:t>
      </w:r>
      <w:r>
        <w:rPr>
          <w:sz w:val="24"/>
          <w:szCs w:val="24"/>
        </w:rPr>
        <w:br/>
        <w:t>* Kan er extra aandacht besteed worden aan het Laser NK Sprint op Loosdrecht?</w:t>
      </w:r>
      <w:r>
        <w:rPr>
          <w:sz w:val="24"/>
          <w:szCs w:val="24"/>
        </w:rPr>
        <w:br/>
        <w:t xml:space="preserve">- Zowel op de website als op </w:t>
      </w:r>
      <w:proofErr w:type="spellStart"/>
      <w:r>
        <w:rPr>
          <w:sz w:val="24"/>
          <w:szCs w:val="24"/>
        </w:rPr>
        <w:t>Social</w:t>
      </w:r>
      <w:proofErr w:type="spellEnd"/>
      <w:r>
        <w:rPr>
          <w:sz w:val="24"/>
          <w:szCs w:val="24"/>
        </w:rPr>
        <w:t xml:space="preserve"> Media zal hier aandacht aan besteed worden</w:t>
      </w:r>
    </w:p>
    <w:p w14:paraId="44FE0940" w14:textId="77777777" w:rsidR="00254DFB" w:rsidRPr="00254DFB" w:rsidRDefault="00142642" w:rsidP="00254DFB">
      <w:pPr>
        <w:rPr>
          <w:sz w:val="24"/>
          <w:szCs w:val="24"/>
        </w:rPr>
      </w:pPr>
      <w:r w:rsidRPr="00142642">
        <w:rPr>
          <w:sz w:val="24"/>
          <w:szCs w:val="24"/>
          <w:u w:val="single"/>
        </w:rPr>
        <w:t>11. Sluiting</w:t>
      </w:r>
      <w:r>
        <w:rPr>
          <w:sz w:val="24"/>
          <w:szCs w:val="24"/>
        </w:rPr>
        <w:br/>
        <w:t>De voorzitter sluit de vergadering en nodigt de aanwezigen uit om samen een glas champagne te drinken op het nieuwe jaar.</w:t>
      </w:r>
    </w:p>
    <w:p w14:paraId="60B5C081" w14:textId="77777777" w:rsidR="00254DFB" w:rsidRPr="00254DFB" w:rsidRDefault="00254DFB" w:rsidP="00254DFB">
      <w:pPr>
        <w:ind w:left="360"/>
        <w:rPr>
          <w:sz w:val="24"/>
          <w:szCs w:val="24"/>
        </w:rPr>
      </w:pPr>
    </w:p>
    <w:sectPr w:rsidR="00254DFB" w:rsidRPr="00254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740AF"/>
    <w:multiLevelType w:val="hybridMultilevel"/>
    <w:tmpl w:val="6DBC51E6"/>
    <w:lvl w:ilvl="0" w:tplc="4E14CC3A">
      <w:start w:val="1"/>
      <w:numFmt w:val="decimal"/>
      <w:lvlText w:val="%1."/>
      <w:lvlJc w:val="left"/>
      <w:pPr>
        <w:ind w:left="720" w:hanging="360"/>
      </w:pPr>
      <w:rPr>
        <w:rFonts w:hint="default"/>
        <w:color w:val="auto"/>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7231ACE"/>
    <w:multiLevelType w:val="hybridMultilevel"/>
    <w:tmpl w:val="1ACAF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C4F7EE9"/>
    <w:multiLevelType w:val="hybridMultilevel"/>
    <w:tmpl w:val="F9C210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FB"/>
    <w:rsid w:val="00142642"/>
    <w:rsid w:val="00254DFB"/>
    <w:rsid w:val="00343F97"/>
    <w:rsid w:val="0034732D"/>
    <w:rsid w:val="00376D5E"/>
    <w:rsid w:val="004724FB"/>
    <w:rsid w:val="00482BAE"/>
    <w:rsid w:val="004F1F0A"/>
    <w:rsid w:val="00585C3E"/>
    <w:rsid w:val="00690751"/>
    <w:rsid w:val="00756E36"/>
    <w:rsid w:val="009358EC"/>
    <w:rsid w:val="0094148C"/>
    <w:rsid w:val="00A24F42"/>
    <w:rsid w:val="00B24C66"/>
    <w:rsid w:val="00BA2648"/>
    <w:rsid w:val="00BE4C21"/>
    <w:rsid w:val="00D60F21"/>
    <w:rsid w:val="00E0469D"/>
    <w:rsid w:val="00EA77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D504"/>
  <w15:chartTrackingRefBased/>
  <w15:docId w15:val="{E860A8F7-5F57-4AE0-9029-526EA188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4DFB"/>
    <w:pPr>
      <w:ind w:left="720"/>
      <w:contextualSpacing/>
    </w:pPr>
  </w:style>
  <w:style w:type="table" w:styleId="Tabelraster">
    <w:name w:val="Table Grid"/>
    <w:basedOn w:val="Standaardtabel"/>
    <w:uiPriority w:val="39"/>
    <w:rsid w:val="00EA7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1165</Words>
  <Characters>6411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7</cp:revision>
  <cp:lastPrinted>2019-03-29T08:08:00Z</cp:lastPrinted>
  <dcterms:created xsi:type="dcterms:W3CDTF">2019-03-27T08:19:00Z</dcterms:created>
  <dcterms:modified xsi:type="dcterms:W3CDTF">2019-03-29T08:16:00Z</dcterms:modified>
</cp:coreProperties>
</file>